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796D7" w14:textId="264589C4" w:rsidR="00DB08CB" w:rsidRPr="00D54EB0" w:rsidRDefault="00DB08CB" w:rsidP="00DB08CB">
      <w:pPr>
        <w:jc w:val="center"/>
        <w:rPr>
          <w:rFonts w:ascii="Times" w:hAnsi="Times"/>
        </w:rPr>
      </w:pPr>
    </w:p>
    <w:tbl>
      <w:tblPr>
        <w:tblStyle w:val="TableGrid"/>
        <w:tblW w:w="4549" w:type="pct"/>
        <w:tblLook w:val="04A0" w:firstRow="1" w:lastRow="0" w:firstColumn="1" w:lastColumn="0" w:noHBand="0" w:noVBand="1"/>
      </w:tblPr>
      <w:tblGrid>
        <w:gridCol w:w="1278"/>
        <w:gridCol w:w="3419"/>
        <w:gridCol w:w="2038"/>
        <w:gridCol w:w="2822"/>
        <w:gridCol w:w="2431"/>
      </w:tblGrid>
      <w:tr w:rsidR="007B2BD1" w14:paraId="157C4733" w14:textId="77777777" w:rsidTr="007B2BD1">
        <w:tc>
          <w:tcPr>
            <w:tcW w:w="533" w:type="pct"/>
          </w:tcPr>
          <w:p w14:paraId="5602957D" w14:textId="77777777" w:rsidR="007B2BD1" w:rsidRPr="00C40609" w:rsidRDefault="007B2BD1" w:rsidP="007B2BD1">
            <w:pPr>
              <w:jc w:val="center"/>
              <w:rPr>
                <w:rFonts w:ascii="Times" w:hAnsi="Times"/>
                <w:b/>
              </w:rPr>
            </w:pPr>
            <w:r w:rsidRPr="00C40609">
              <w:rPr>
                <w:rFonts w:ascii="Times" w:hAnsi="Times"/>
                <w:b/>
              </w:rPr>
              <w:t>Instructor Name (Full-Time, Pat-Time)</w:t>
            </w:r>
          </w:p>
        </w:tc>
        <w:tc>
          <w:tcPr>
            <w:tcW w:w="1426" w:type="pct"/>
          </w:tcPr>
          <w:p w14:paraId="7C3E8E32" w14:textId="2723B268" w:rsidR="007B2BD1" w:rsidRPr="009C7A11" w:rsidRDefault="007B2BD1" w:rsidP="007B2BD1"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Assigned UTA </w:t>
            </w:r>
            <w:r w:rsidRPr="00C40609">
              <w:rPr>
                <w:rFonts w:ascii="Times" w:hAnsi="Times"/>
                <w:b/>
              </w:rPr>
              <w:t xml:space="preserve">Course </w:t>
            </w:r>
            <w:r>
              <w:rPr>
                <w:rFonts w:ascii="Times" w:hAnsi="Times"/>
                <w:b/>
              </w:rPr>
              <w:t xml:space="preserve">Number and Title </w:t>
            </w:r>
          </w:p>
          <w:p w14:paraId="4205D7CA" w14:textId="29B5B196" w:rsidR="007B2BD1" w:rsidRPr="00C40609" w:rsidRDefault="007B2BD1" w:rsidP="007B2BD1"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and </w:t>
            </w:r>
            <w:r w:rsidRPr="00C40609">
              <w:rPr>
                <w:rFonts w:ascii="Times" w:hAnsi="Times"/>
                <w:b/>
              </w:rPr>
              <w:t>Learning Outcomes</w:t>
            </w:r>
            <w:r>
              <w:rPr>
                <w:rFonts w:ascii="Times" w:hAnsi="Times"/>
                <w:b/>
              </w:rPr>
              <w:t xml:space="preserve"> </w:t>
            </w:r>
          </w:p>
        </w:tc>
        <w:tc>
          <w:tcPr>
            <w:tcW w:w="850" w:type="pct"/>
          </w:tcPr>
          <w:p w14:paraId="650BAB71" w14:textId="7D6D11EE" w:rsidR="007B2BD1" w:rsidRPr="00C40609" w:rsidRDefault="007B2BD1" w:rsidP="007B2BD1">
            <w:pPr>
              <w:jc w:val="center"/>
              <w:rPr>
                <w:rFonts w:ascii="Times" w:hAnsi="Times"/>
                <w:b/>
              </w:rPr>
            </w:pPr>
            <w:r w:rsidRPr="00444CBC">
              <w:rPr>
                <w:rFonts w:ascii="Times" w:hAnsi="Times"/>
                <w:b/>
              </w:rPr>
              <w:t>Course(s) Taught</w:t>
            </w:r>
            <w:r w:rsidRPr="00444CBC">
              <w:rPr>
                <w:rFonts w:ascii="Times" w:hAnsi="Times"/>
              </w:rPr>
              <w:t xml:space="preserve"> (include term, course number &amp; title, credit hours)</w:t>
            </w:r>
          </w:p>
        </w:tc>
        <w:tc>
          <w:tcPr>
            <w:tcW w:w="1177" w:type="pct"/>
          </w:tcPr>
          <w:p w14:paraId="75344A54" w14:textId="7B902C98" w:rsidR="007B2BD1" w:rsidRPr="00C40609" w:rsidRDefault="007B2BD1" w:rsidP="007B2BD1">
            <w:pPr>
              <w:jc w:val="center"/>
              <w:rPr>
                <w:rFonts w:ascii="Times" w:hAnsi="Times"/>
              </w:rPr>
            </w:pPr>
            <w:r w:rsidRPr="00C40609">
              <w:rPr>
                <w:rFonts w:ascii="Times" w:hAnsi="Times"/>
                <w:b/>
              </w:rPr>
              <w:t>Academic Degrees &amp; Coursework</w:t>
            </w:r>
            <w:r w:rsidRPr="00C40609">
              <w:rPr>
                <w:rFonts w:ascii="Times" w:hAnsi="Times"/>
              </w:rPr>
              <w:t xml:space="preserve"> (relevant to courses taught, including institution &amp; major)</w:t>
            </w:r>
          </w:p>
        </w:tc>
        <w:tc>
          <w:tcPr>
            <w:tcW w:w="1014" w:type="pct"/>
          </w:tcPr>
          <w:p w14:paraId="72147292" w14:textId="77777777" w:rsidR="007B2BD1" w:rsidRPr="00C40609" w:rsidRDefault="007B2BD1" w:rsidP="007B2BD1">
            <w:pPr>
              <w:jc w:val="center"/>
              <w:rPr>
                <w:rFonts w:ascii="Times" w:hAnsi="Times"/>
              </w:rPr>
            </w:pPr>
            <w:r w:rsidRPr="00C40609">
              <w:rPr>
                <w:rFonts w:ascii="Times" w:hAnsi="Times"/>
                <w:b/>
              </w:rPr>
              <w:t>Other Qualifications and Comments</w:t>
            </w:r>
            <w:r w:rsidRPr="00C40609">
              <w:rPr>
                <w:rFonts w:ascii="Times" w:hAnsi="Times"/>
              </w:rPr>
              <w:t xml:space="preserve"> (related to learning outcomes for courses)</w:t>
            </w:r>
          </w:p>
        </w:tc>
      </w:tr>
      <w:tr w:rsidR="007B2BD1" w14:paraId="3354E762" w14:textId="77777777" w:rsidTr="007B2BD1">
        <w:tc>
          <w:tcPr>
            <w:tcW w:w="533" w:type="pct"/>
          </w:tcPr>
          <w:p w14:paraId="5BC42241" w14:textId="77777777" w:rsidR="007B2BD1" w:rsidRPr="00205ABA" w:rsidRDefault="007B2BD1" w:rsidP="007B2BD1">
            <w:pPr>
              <w:rPr>
                <w:rFonts w:ascii="Times" w:hAnsi="Times"/>
                <w:sz w:val="22"/>
                <w:szCs w:val="22"/>
              </w:rPr>
            </w:pPr>
            <w:r w:rsidRPr="00205ABA">
              <w:rPr>
                <w:rFonts w:ascii="Times" w:hAnsi="Times"/>
                <w:sz w:val="22"/>
                <w:szCs w:val="22"/>
              </w:rPr>
              <w:t>Jessica Jones (FT)</w:t>
            </w:r>
          </w:p>
          <w:p w14:paraId="0E62F055" w14:textId="77777777" w:rsidR="007B2BD1" w:rsidRPr="00205ABA" w:rsidRDefault="007B2BD1" w:rsidP="007B2BD1">
            <w:pPr>
              <w:rPr>
                <w:rFonts w:ascii="Times" w:hAnsi="Times"/>
                <w:sz w:val="22"/>
                <w:szCs w:val="22"/>
              </w:rPr>
            </w:pPr>
          </w:p>
          <w:p w14:paraId="04AAA2C2" w14:textId="77777777" w:rsidR="007B2BD1" w:rsidRPr="00205ABA" w:rsidRDefault="007B2BD1" w:rsidP="007B2BD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426" w:type="pct"/>
          </w:tcPr>
          <w:p w14:paraId="0E8F2F84" w14:textId="0E063885" w:rsidR="007B2BD1" w:rsidRDefault="007B2BD1" w:rsidP="007B2BD1">
            <w:pPr>
              <w:spacing w:before="100" w:beforeAutospacing="1" w:after="100" w:afterAutospacing="1"/>
              <w:contextualSpacing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HIST 1312 </w:t>
            </w:r>
            <w:r w:rsidRPr="00205ABA">
              <w:rPr>
                <w:rFonts w:ascii="Times" w:eastAsia="Times New Roman" w:hAnsi="Times" w:cs="Arial"/>
                <w:bCs/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History </w:t>
            </w:r>
            <w:r>
              <w:rPr>
                <w:rFonts w:ascii="Times" w:eastAsia="Times New Roman" w:hAnsi="Times" w:cs="Arial"/>
                <w:bCs/>
                <w:i/>
                <w:iCs/>
                <w:color w:val="333333"/>
                <w:sz w:val="22"/>
                <w:szCs w:val="22"/>
                <w:shd w:val="clear" w:color="auto" w:fill="FFFFFF"/>
              </w:rPr>
              <w:t>o</w:t>
            </w:r>
            <w:r w:rsidRPr="00205ABA">
              <w:rPr>
                <w:rFonts w:ascii="Times" w:eastAsia="Times New Roman" w:hAnsi="Times" w:cs="Arial"/>
                <w:bCs/>
                <w:i/>
                <w:iCs/>
                <w:color w:val="333333"/>
                <w:sz w:val="22"/>
                <w:szCs w:val="22"/>
                <w:shd w:val="clear" w:color="auto" w:fill="FFFFFF"/>
              </w:rPr>
              <w:t>f The United States, 1865 To Present</w:t>
            </w:r>
            <w:r w:rsidRPr="00205ABA">
              <w:rPr>
                <w:rFonts w:ascii="Times" w:eastAsia="Times New Roman" w:hAnsi="Times" w:cs="Arial"/>
                <w:bCs/>
                <w:iCs/>
                <w:color w:val="333333"/>
                <w:sz w:val="22"/>
                <w:szCs w:val="22"/>
                <w:shd w:val="clear" w:color="auto" w:fill="FFFFFF"/>
              </w:rPr>
              <w:t xml:space="preserve"> (3)</w:t>
            </w:r>
          </w:p>
          <w:p w14:paraId="78A5A612" w14:textId="1F800D69" w:rsidR="007B2BD1" w:rsidRPr="00205ABA" w:rsidRDefault="007B2BD1" w:rsidP="007B2BD1">
            <w:pPr>
              <w:spacing w:before="100" w:beforeAutospacing="1" w:after="100" w:afterAutospacing="1"/>
              <w:contextualSpacing/>
              <w:rPr>
                <w:rFonts w:ascii="Times" w:hAnsi="Times"/>
                <w:sz w:val="22"/>
                <w:szCs w:val="22"/>
              </w:rPr>
            </w:pPr>
            <w:r w:rsidRPr="00205ABA">
              <w:rPr>
                <w:rFonts w:ascii="Times" w:hAnsi="Times"/>
                <w:sz w:val="22"/>
                <w:szCs w:val="22"/>
              </w:rPr>
              <w:t xml:space="preserve">• Analyze and compare political, geographic, economic, social, cultural, religious and intellectual </w:t>
            </w:r>
            <w:r w:rsidRPr="00205ABA">
              <w:rPr>
                <w:rFonts w:ascii="Times" w:hAnsi="Times"/>
                <w:sz w:val="22"/>
                <w:szCs w:val="22"/>
                <w:u w:val="single"/>
              </w:rPr>
              <w:t>institutions, structures</w:t>
            </w:r>
            <w:r w:rsidRPr="00205ABA">
              <w:rPr>
                <w:rFonts w:ascii="Times" w:hAnsi="Times"/>
                <w:sz w:val="22"/>
                <w:szCs w:val="22"/>
              </w:rPr>
              <w:t>, and processes across historical periods and cultures</w:t>
            </w:r>
          </w:p>
          <w:p w14:paraId="05E1076A" w14:textId="77777777" w:rsidR="007B2BD1" w:rsidRPr="00205ABA" w:rsidRDefault="007B2BD1" w:rsidP="007B2BD1">
            <w:pPr>
              <w:spacing w:before="100" w:beforeAutospacing="1" w:after="100" w:afterAutospacing="1"/>
              <w:contextualSpacing/>
              <w:rPr>
                <w:rFonts w:ascii="Times" w:hAnsi="Times"/>
                <w:sz w:val="22"/>
                <w:szCs w:val="22"/>
              </w:rPr>
            </w:pPr>
            <w:r w:rsidRPr="00205ABA">
              <w:rPr>
                <w:rFonts w:ascii="Times" w:hAnsi="Times"/>
                <w:sz w:val="22"/>
                <w:szCs w:val="22"/>
              </w:rPr>
              <w:t xml:space="preserve">• Recognize and articulate the diversity of human experience across a range of historical periods and the complexities of a </w:t>
            </w:r>
            <w:r w:rsidRPr="00205ABA">
              <w:rPr>
                <w:rFonts w:ascii="Times" w:hAnsi="Times"/>
                <w:sz w:val="22"/>
                <w:szCs w:val="22"/>
                <w:u w:val="single"/>
              </w:rPr>
              <w:t>global culture and society</w:t>
            </w:r>
          </w:p>
          <w:p w14:paraId="24E61F30" w14:textId="77777777" w:rsidR="007B2BD1" w:rsidRPr="00205ABA" w:rsidRDefault="007B2BD1" w:rsidP="007B2BD1">
            <w:pPr>
              <w:spacing w:before="100" w:beforeAutospacing="1" w:after="100" w:afterAutospacing="1"/>
              <w:contextualSpacing/>
              <w:rPr>
                <w:rFonts w:ascii="Times" w:hAnsi="Times"/>
                <w:sz w:val="22"/>
                <w:szCs w:val="22"/>
              </w:rPr>
            </w:pPr>
            <w:r w:rsidRPr="00205ABA">
              <w:rPr>
                <w:rFonts w:ascii="Times" w:hAnsi="Times"/>
                <w:sz w:val="22"/>
                <w:szCs w:val="22"/>
              </w:rPr>
              <w:t xml:space="preserve">• Analyze the contributions of </w:t>
            </w:r>
            <w:r w:rsidRPr="00205ABA">
              <w:rPr>
                <w:rFonts w:ascii="Times" w:hAnsi="Times"/>
                <w:sz w:val="22"/>
                <w:szCs w:val="22"/>
                <w:u w:val="single"/>
              </w:rPr>
              <w:t>past cultures/societies</w:t>
            </w:r>
            <w:r w:rsidRPr="00205ABA">
              <w:rPr>
                <w:rFonts w:ascii="Times" w:hAnsi="Times"/>
                <w:sz w:val="22"/>
                <w:szCs w:val="22"/>
              </w:rPr>
              <w:t xml:space="preserve"> to the contemporary world.</w:t>
            </w:r>
          </w:p>
        </w:tc>
        <w:tc>
          <w:tcPr>
            <w:tcW w:w="850" w:type="pct"/>
          </w:tcPr>
          <w:p w14:paraId="6CEA3B87" w14:textId="1FB66913" w:rsidR="007B2BD1" w:rsidRPr="00205ABA" w:rsidRDefault="007B2BD1" w:rsidP="007B2BD1">
            <w:pPr>
              <w:rPr>
                <w:rFonts w:ascii="Times" w:hAnsi="Times"/>
                <w:sz w:val="22"/>
                <w:szCs w:val="22"/>
              </w:rPr>
            </w:pPr>
            <w:r w:rsidRPr="00C63E90">
              <w:rPr>
                <w:rFonts w:ascii="Times" w:hAnsi="Times"/>
                <w:b/>
                <w:sz w:val="22"/>
                <w:szCs w:val="22"/>
              </w:rPr>
              <w:t>HIST 5271</w:t>
            </w:r>
            <w:r>
              <w:rPr>
                <w:rFonts w:ascii="Times" w:hAnsi="Times"/>
                <w:sz w:val="22"/>
                <w:szCs w:val="22"/>
              </w:rPr>
              <w:t xml:space="preserve"> New Research Directions in U.S. History (3)</w:t>
            </w:r>
          </w:p>
        </w:tc>
        <w:tc>
          <w:tcPr>
            <w:tcW w:w="1177" w:type="pct"/>
          </w:tcPr>
          <w:p w14:paraId="2B473853" w14:textId="0BBD015E" w:rsidR="007B2BD1" w:rsidRPr="00205ABA" w:rsidRDefault="007B2BD1" w:rsidP="007B2BD1">
            <w:pPr>
              <w:rPr>
                <w:rFonts w:ascii="Times" w:hAnsi="Times"/>
                <w:sz w:val="22"/>
                <w:szCs w:val="22"/>
              </w:rPr>
            </w:pPr>
            <w:r w:rsidRPr="00205ABA">
              <w:rPr>
                <w:rFonts w:ascii="Times" w:hAnsi="Times"/>
                <w:sz w:val="22"/>
                <w:szCs w:val="22"/>
              </w:rPr>
              <w:t>Ph.D. in Sociology, 2003, Univ</w:t>
            </w:r>
            <w:r>
              <w:rPr>
                <w:rFonts w:ascii="Times" w:hAnsi="Times"/>
                <w:sz w:val="22"/>
                <w:szCs w:val="22"/>
              </w:rPr>
              <w:t>ersity of California San Diego</w:t>
            </w:r>
          </w:p>
          <w:p w14:paraId="6648915B" w14:textId="77777777" w:rsidR="007B2BD1" w:rsidRPr="00205ABA" w:rsidRDefault="007B2BD1" w:rsidP="007B2BD1">
            <w:pPr>
              <w:rPr>
                <w:rFonts w:ascii="Times" w:hAnsi="Times"/>
                <w:sz w:val="22"/>
                <w:szCs w:val="22"/>
              </w:rPr>
            </w:pPr>
            <w:r w:rsidRPr="00205ABA">
              <w:rPr>
                <w:rFonts w:ascii="Times" w:hAnsi="Times"/>
                <w:b/>
                <w:sz w:val="22"/>
                <w:szCs w:val="22"/>
              </w:rPr>
              <w:t>ETHS 4312</w:t>
            </w:r>
            <w:r w:rsidRPr="00205ABA">
              <w:rPr>
                <w:rFonts w:ascii="Times" w:hAnsi="Times"/>
                <w:sz w:val="22"/>
                <w:szCs w:val="22"/>
              </w:rPr>
              <w:t xml:space="preserve"> History of the U.S. from an ethnic studies perspective (3)</w:t>
            </w:r>
          </w:p>
          <w:p w14:paraId="08FD3BA9" w14:textId="77777777" w:rsidR="007B2BD1" w:rsidRPr="00205ABA" w:rsidRDefault="007B2BD1" w:rsidP="007B2BD1">
            <w:pPr>
              <w:rPr>
                <w:rFonts w:ascii="Times" w:hAnsi="Times"/>
                <w:sz w:val="22"/>
                <w:szCs w:val="22"/>
              </w:rPr>
            </w:pPr>
            <w:r w:rsidRPr="00205ABA">
              <w:rPr>
                <w:rFonts w:ascii="Times" w:hAnsi="Times"/>
                <w:b/>
                <w:sz w:val="22"/>
                <w:szCs w:val="22"/>
              </w:rPr>
              <w:t>SOC 5320</w:t>
            </w:r>
            <w:r w:rsidRPr="00205ABA">
              <w:rPr>
                <w:rFonts w:ascii="Times" w:hAnsi="Times"/>
                <w:sz w:val="22"/>
                <w:szCs w:val="22"/>
              </w:rPr>
              <w:t xml:space="preserve"> Global Cultures and Society (3)</w:t>
            </w:r>
          </w:p>
          <w:p w14:paraId="75E66F93" w14:textId="77777777" w:rsidR="007B2BD1" w:rsidRPr="00205ABA" w:rsidRDefault="007B2BD1" w:rsidP="007B2BD1">
            <w:pPr>
              <w:rPr>
                <w:rFonts w:ascii="Times" w:hAnsi="Times"/>
                <w:sz w:val="22"/>
                <w:szCs w:val="22"/>
              </w:rPr>
            </w:pPr>
            <w:r w:rsidRPr="00205ABA">
              <w:rPr>
                <w:rFonts w:ascii="Times" w:hAnsi="Times"/>
                <w:b/>
                <w:sz w:val="22"/>
                <w:szCs w:val="22"/>
              </w:rPr>
              <w:t>HIST 5523</w:t>
            </w:r>
            <w:r w:rsidRPr="00205ABA">
              <w:rPr>
                <w:rFonts w:ascii="Times" w:hAnsi="Times"/>
                <w:sz w:val="22"/>
                <w:szCs w:val="22"/>
              </w:rPr>
              <w:t xml:space="preserve"> Interpreting History and Social Institutions (3)</w:t>
            </w:r>
          </w:p>
          <w:p w14:paraId="2453488D" w14:textId="77777777" w:rsidR="007B2BD1" w:rsidRDefault="007B2BD1" w:rsidP="007B2BD1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SOC6207 </w:t>
            </w:r>
            <w:r w:rsidRPr="00C63E90">
              <w:rPr>
                <w:rFonts w:ascii="Times" w:hAnsi="Times"/>
                <w:sz w:val="22"/>
                <w:szCs w:val="22"/>
              </w:rPr>
              <w:t>Comparative Historical Methods</w:t>
            </w:r>
            <w:r>
              <w:rPr>
                <w:rFonts w:ascii="Times" w:hAnsi="Times"/>
                <w:sz w:val="22"/>
                <w:szCs w:val="22"/>
              </w:rPr>
              <w:t xml:space="preserve"> (3)</w:t>
            </w:r>
          </w:p>
          <w:p w14:paraId="2A12FD4D" w14:textId="77777777" w:rsidR="007B2BD1" w:rsidRDefault="007B2BD1" w:rsidP="007B2BD1">
            <w:pPr>
              <w:rPr>
                <w:rFonts w:ascii="Times" w:hAnsi="Times"/>
                <w:sz w:val="22"/>
                <w:szCs w:val="22"/>
              </w:rPr>
            </w:pPr>
            <w:r w:rsidRPr="00C63E90">
              <w:rPr>
                <w:rFonts w:ascii="Times" w:hAnsi="Times"/>
                <w:b/>
                <w:sz w:val="22"/>
                <w:szCs w:val="22"/>
              </w:rPr>
              <w:t>SOC 6214</w:t>
            </w:r>
            <w:r>
              <w:rPr>
                <w:rFonts w:ascii="Times" w:hAnsi="Times"/>
                <w:sz w:val="22"/>
                <w:szCs w:val="22"/>
              </w:rPr>
              <w:t xml:space="preserve"> Urban Sociology (3)</w:t>
            </w:r>
          </w:p>
          <w:p w14:paraId="358C2FAA" w14:textId="77777777" w:rsidR="007B2BD1" w:rsidRDefault="007B2BD1" w:rsidP="007B2BD1">
            <w:pPr>
              <w:rPr>
                <w:rFonts w:ascii="Times" w:hAnsi="Times"/>
                <w:sz w:val="22"/>
                <w:szCs w:val="22"/>
              </w:rPr>
            </w:pPr>
            <w:r w:rsidRPr="00C63E90">
              <w:rPr>
                <w:rFonts w:ascii="Times" w:hAnsi="Times"/>
                <w:b/>
                <w:sz w:val="22"/>
                <w:szCs w:val="22"/>
              </w:rPr>
              <w:t>HIST 5207</w:t>
            </w:r>
            <w:r>
              <w:rPr>
                <w:rFonts w:ascii="Times" w:hAnsi="Times"/>
                <w:sz w:val="22"/>
                <w:szCs w:val="22"/>
              </w:rPr>
              <w:t xml:space="preserve"> Nationalism, Colonialism and Race (3)</w:t>
            </w:r>
          </w:p>
          <w:p w14:paraId="5E0D6B8A" w14:textId="741689EE" w:rsidR="007B2BD1" w:rsidRPr="00205ABA" w:rsidRDefault="007B2BD1" w:rsidP="007B2BD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014" w:type="pct"/>
          </w:tcPr>
          <w:p w14:paraId="43E384B8" w14:textId="77777777" w:rsidR="007B2BD1" w:rsidRPr="00205ABA" w:rsidRDefault="007B2BD1" w:rsidP="007B2BD1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M</w:t>
            </w:r>
            <w:r w:rsidRPr="00205ABA">
              <w:rPr>
                <w:rFonts w:ascii="Times" w:hAnsi="Times"/>
                <w:sz w:val="22"/>
                <w:szCs w:val="22"/>
              </w:rPr>
              <w:t xml:space="preserve">eets </w:t>
            </w:r>
            <w:r>
              <w:rPr>
                <w:rFonts w:ascii="Times" w:hAnsi="Times"/>
                <w:sz w:val="22"/>
                <w:szCs w:val="22"/>
              </w:rPr>
              <w:t xml:space="preserve">minimum </w:t>
            </w:r>
            <w:r w:rsidRPr="00205ABA">
              <w:rPr>
                <w:rFonts w:ascii="Times" w:hAnsi="Times"/>
                <w:sz w:val="22"/>
                <w:szCs w:val="22"/>
              </w:rPr>
              <w:t>18 graduate degree</w:t>
            </w:r>
            <w:r>
              <w:rPr>
                <w:rFonts w:ascii="Times" w:hAnsi="Times"/>
                <w:sz w:val="22"/>
                <w:szCs w:val="22"/>
              </w:rPr>
              <w:t xml:space="preserve"> on</w:t>
            </w:r>
            <w:r w:rsidRPr="00205ABA">
              <w:rPr>
                <w:rFonts w:ascii="Times" w:hAnsi="Times"/>
                <w:sz w:val="22"/>
                <w:szCs w:val="22"/>
              </w:rPr>
              <w:t xml:space="preserve"> teaching </w:t>
            </w:r>
            <w:r>
              <w:rPr>
                <w:rFonts w:ascii="Times" w:hAnsi="Times"/>
                <w:sz w:val="22"/>
                <w:szCs w:val="22"/>
              </w:rPr>
              <w:t>discipline or related.</w:t>
            </w:r>
            <w:r w:rsidRPr="00205ABA">
              <w:rPr>
                <w:rFonts w:ascii="Times" w:hAnsi="Times"/>
                <w:sz w:val="22"/>
                <w:szCs w:val="22"/>
              </w:rPr>
              <w:t xml:space="preserve">  </w:t>
            </w:r>
          </w:p>
          <w:p w14:paraId="0A675CCA" w14:textId="77777777" w:rsidR="007B2BD1" w:rsidRPr="00205ABA" w:rsidRDefault="007B2BD1" w:rsidP="007B2BD1">
            <w:pPr>
              <w:rPr>
                <w:rFonts w:ascii="Times" w:hAnsi="Times"/>
                <w:sz w:val="22"/>
                <w:szCs w:val="22"/>
              </w:rPr>
            </w:pPr>
          </w:p>
          <w:p w14:paraId="3A5F71F9" w14:textId="77777777" w:rsidR="007B2BD1" w:rsidRDefault="007B2BD1" w:rsidP="007B2BD1">
            <w:pPr>
              <w:rPr>
                <w:rFonts w:ascii="Times" w:hAnsi="Times"/>
                <w:sz w:val="22"/>
                <w:szCs w:val="22"/>
              </w:rPr>
            </w:pPr>
            <w:r w:rsidRPr="00205ABA">
              <w:rPr>
                <w:rFonts w:ascii="Times" w:hAnsi="Times"/>
                <w:sz w:val="22"/>
                <w:szCs w:val="22"/>
              </w:rPr>
              <w:t xml:space="preserve">Chair, the Dallas Historical Society and winner NEH grant to document oral histories of African Americans in DFW. </w:t>
            </w:r>
          </w:p>
          <w:p w14:paraId="7AA426F5" w14:textId="77777777" w:rsidR="007B2BD1" w:rsidRDefault="007B2BD1" w:rsidP="007B2BD1">
            <w:pPr>
              <w:rPr>
                <w:rFonts w:ascii="Times" w:hAnsi="Times"/>
                <w:sz w:val="22"/>
                <w:szCs w:val="22"/>
              </w:rPr>
            </w:pPr>
          </w:p>
          <w:p w14:paraId="06778C7A" w14:textId="77777777" w:rsidR="007B2BD1" w:rsidRPr="00205ABA" w:rsidRDefault="007B2BD1" w:rsidP="007B2BD1">
            <w:pPr>
              <w:rPr>
                <w:rFonts w:ascii="Times" w:hAnsi="Times"/>
                <w:sz w:val="22"/>
                <w:szCs w:val="22"/>
              </w:rPr>
            </w:pPr>
            <w:r w:rsidRPr="00205ABA">
              <w:rPr>
                <w:rFonts w:ascii="Times" w:hAnsi="Times"/>
                <w:sz w:val="22"/>
                <w:szCs w:val="22"/>
              </w:rPr>
              <w:t>A</w:t>
            </w:r>
            <w:r>
              <w:rPr>
                <w:rFonts w:ascii="Times" w:hAnsi="Times"/>
                <w:sz w:val="22"/>
                <w:szCs w:val="22"/>
              </w:rPr>
              <w:t>warded White House commendation for preserving DFW African American history.</w:t>
            </w:r>
          </w:p>
        </w:tc>
      </w:tr>
      <w:tr w:rsidR="007B2BD1" w14:paraId="456B12FD" w14:textId="77777777" w:rsidTr="007B2BD1">
        <w:tc>
          <w:tcPr>
            <w:tcW w:w="533" w:type="pct"/>
          </w:tcPr>
          <w:p w14:paraId="5B3D63E1" w14:textId="77777777" w:rsidR="007B2BD1" w:rsidRPr="00205ABA" w:rsidRDefault="007B2BD1" w:rsidP="007B2BD1">
            <w:pPr>
              <w:rPr>
                <w:rFonts w:ascii="Times" w:hAnsi="Times"/>
                <w:sz w:val="22"/>
                <w:szCs w:val="22"/>
              </w:rPr>
            </w:pPr>
            <w:r w:rsidRPr="00205ABA">
              <w:rPr>
                <w:rFonts w:ascii="Times" w:hAnsi="Times"/>
                <w:sz w:val="22"/>
                <w:szCs w:val="22"/>
              </w:rPr>
              <w:t>Daniel James (PT)</w:t>
            </w:r>
          </w:p>
        </w:tc>
        <w:tc>
          <w:tcPr>
            <w:tcW w:w="1426" w:type="pct"/>
          </w:tcPr>
          <w:p w14:paraId="4156E83D" w14:textId="2C670D09" w:rsidR="007B2BD1" w:rsidRPr="007B2BD1" w:rsidRDefault="007B2BD1" w:rsidP="007B2BD1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MUSIC 5366 </w:t>
            </w:r>
            <w:r w:rsidRPr="00205ABA">
              <w:rPr>
                <w:rFonts w:ascii="Times" w:hAnsi="Times"/>
                <w:sz w:val="22"/>
                <w:szCs w:val="22"/>
              </w:rPr>
              <w:t>Jazz Style and Analysis</w:t>
            </w:r>
            <w:r>
              <w:rPr>
                <w:rFonts w:ascii="Times" w:hAnsi="Times"/>
                <w:sz w:val="22"/>
                <w:szCs w:val="22"/>
              </w:rPr>
              <w:t xml:space="preserve"> (3)</w:t>
            </w:r>
          </w:p>
          <w:p w14:paraId="0D9A8D00" w14:textId="1E4E6A76" w:rsidR="007B2BD1" w:rsidRPr="00205ABA" w:rsidRDefault="007B2BD1" w:rsidP="007B2BD1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  <w:r w:rsidRPr="00205ABA">
              <w:rPr>
                <w:rFonts w:ascii="Times" w:hAnsi="Times"/>
                <w:sz w:val="22"/>
                <w:szCs w:val="22"/>
              </w:rPr>
              <w:t xml:space="preserve">Analyze the improvisational techniques used by prominent jazz musicians. </w:t>
            </w:r>
          </w:p>
          <w:p w14:paraId="4C49FB4B" w14:textId="3A5FD4D9" w:rsidR="007B2BD1" w:rsidRPr="007B2BD1" w:rsidRDefault="007B2BD1" w:rsidP="007B2BD1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  <w:r w:rsidRPr="00205ABA">
              <w:rPr>
                <w:rFonts w:ascii="Times" w:hAnsi="Times"/>
                <w:sz w:val="22"/>
                <w:szCs w:val="22"/>
              </w:rPr>
              <w:t>Master transcription and theoretical analysis over different periods and styles in jazz</w:t>
            </w:r>
            <w:r>
              <w:rPr>
                <w:rFonts w:ascii="Times" w:hAnsi="Times"/>
                <w:sz w:val="22"/>
                <w:szCs w:val="22"/>
              </w:rPr>
              <w:t>.</w:t>
            </w:r>
          </w:p>
        </w:tc>
        <w:tc>
          <w:tcPr>
            <w:tcW w:w="850" w:type="pct"/>
          </w:tcPr>
          <w:p w14:paraId="584E6811" w14:textId="6118471F" w:rsidR="007B2BD1" w:rsidRPr="00205ABA" w:rsidRDefault="007B2BD1" w:rsidP="007B2BD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177" w:type="pct"/>
          </w:tcPr>
          <w:p w14:paraId="4D3A5538" w14:textId="70FA95B6" w:rsidR="007B2BD1" w:rsidRPr="00205ABA" w:rsidRDefault="007B2BD1" w:rsidP="007B2BD1">
            <w:pPr>
              <w:rPr>
                <w:rFonts w:ascii="Times" w:hAnsi="Times"/>
                <w:sz w:val="22"/>
                <w:szCs w:val="22"/>
              </w:rPr>
            </w:pPr>
            <w:r w:rsidRPr="00205ABA">
              <w:rPr>
                <w:rFonts w:ascii="Times" w:hAnsi="Times"/>
                <w:sz w:val="22"/>
                <w:szCs w:val="22"/>
              </w:rPr>
              <w:t xml:space="preserve"> </w:t>
            </w:r>
          </w:p>
          <w:p w14:paraId="51E4318A" w14:textId="77777777" w:rsidR="007B2BD1" w:rsidRPr="00205ABA" w:rsidRDefault="007B2BD1" w:rsidP="007B2BD1">
            <w:pPr>
              <w:rPr>
                <w:rFonts w:ascii="Times" w:hAnsi="Times"/>
                <w:sz w:val="22"/>
                <w:szCs w:val="22"/>
              </w:rPr>
            </w:pPr>
            <w:r w:rsidRPr="00205ABA">
              <w:rPr>
                <w:rFonts w:ascii="Times" w:hAnsi="Times"/>
                <w:sz w:val="22"/>
                <w:szCs w:val="22"/>
              </w:rPr>
              <w:t xml:space="preserve">BM (Music Performance), Berklee College of Music </w:t>
            </w:r>
          </w:p>
        </w:tc>
        <w:tc>
          <w:tcPr>
            <w:tcW w:w="1014" w:type="pct"/>
          </w:tcPr>
          <w:p w14:paraId="3A4D6010" w14:textId="0DD66D89" w:rsidR="007B2BD1" w:rsidRPr="00205ABA" w:rsidRDefault="007B2BD1" w:rsidP="007B2BD1">
            <w:pPr>
              <w:rPr>
                <w:rFonts w:ascii="Times" w:hAnsi="Times"/>
                <w:sz w:val="22"/>
                <w:szCs w:val="22"/>
              </w:rPr>
            </w:pPr>
            <w:r w:rsidRPr="00205ABA">
              <w:rPr>
                <w:rFonts w:ascii="Times" w:hAnsi="Times"/>
                <w:sz w:val="22"/>
                <w:szCs w:val="22"/>
              </w:rPr>
              <w:t xml:space="preserve">Grammy Award winner (2013); taught 2 music courses for </w:t>
            </w:r>
            <w:proofErr w:type="gramStart"/>
            <w:r w:rsidRPr="00205ABA">
              <w:rPr>
                <w:rFonts w:ascii="Times" w:hAnsi="Times"/>
                <w:sz w:val="22"/>
                <w:szCs w:val="22"/>
              </w:rPr>
              <w:t>masters</w:t>
            </w:r>
            <w:proofErr w:type="gramEnd"/>
            <w:r w:rsidRPr="00205ABA">
              <w:rPr>
                <w:rFonts w:ascii="Times" w:hAnsi="Times"/>
                <w:sz w:val="22"/>
                <w:szCs w:val="22"/>
              </w:rPr>
              <w:t xml:space="preserve"> students at Berklee College of Music in Sp</w:t>
            </w:r>
            <w:r>
              <w:rPr>
                <w:rFonts w:ascii="Times" w:hAnsi="Times"/>
                <w:sz w:val="22"/>
                <w:szCs w:val="22"/>
              </w:rPr>
              <w:t>ring</w:t>
            </w:r>
            <w:r w:rsidRPr="00205ABA">
              <w:rPr>
                <w:rFonts w:ascii="Times" w:hAnsi="Times"/>
                <w:sz w:val="22"/>
                <w:szCs w:val="22"/>
              </w:rPr>
              <w:t>12 and Sp</w:t>
            </w:r>
            <w:r>
              <w:rPr>
                <w:rFonts w:ascii="Times" w:hAnsi="Times"/>
                <w:sz w:val="22"/>
                <w:szCs w:val="22"/>
              </w:rPr>
              <w:t>ring</w:t>
            </w:r>
            <w:r w:rsidRPr="00205ABA">
              <w:rPr>
                <w:rFonts w:ascii="Times" w:hAnsi="Times"/>
                <w:sz w:val="22"/>
                <w:szCs w:val="22"/>
              </w:rPr>
              <w:t xml:space="preserve"> 13 with high course reviews (attached).</w:t>
            </w:r>
          </w:p>
        </w:tc>
      </w:tr>
    </w:tbl>
    <w:p w14:paraId="016BCA7A" w14:textId="09754920" w:rsidR="00DB08CB" w:rsidRPr="00D54EB0" w:rsidRDefault="00DB08CB" w:rsidP="00DB08CB">
      <w:pPr>
        <w:jc w:val="center"/>
        <w:rPr>
          <w:rFonts w:ascii="Times" w:hAnsi="Time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9"/>
        <w:gridCol w:w="3059"/>
        <w:gridCol w:w="2701"/>
        <w:gridCol w:w="2967"/>
        <w:gridCol w:w="2630"/>
      </w:tblGrid>
      <w:tr w:rsidR="00DB08CB" w14:paraId="7D887672" w14:textId="77777777" w:rsidTr="009C7A11">
        <w:tc>
          <w:tcPr>
            <w:tcW w:w="690" w:type="pct"/>
          </w:tcPr>
          <w:p w14:paraId="1F435F99" w14:textId="77777777" w:rsidR="00DB08CB" w:rsidRPr="00C40609" w:rsidRDefault="00DB08CB" w:rsidP="002B56F2">
            <w:pPr>
              <w:jc w:val="center"/>
              <w:rPr>
                <w:rFonts w:ascii="Times" w:hAnsi="Times"/>
                <w:b/>
              </w:rPr>
            </w:pPr>
            <w:r w:rsidRPr="00C40609">
              <w:rPr>
                <w:rFonts w:ascii="Times" w:hAnsi="Times"/>
                <w:b/>
              </w:rPr>
              <w:t>Instructor Name (Full-Time, Pat-Time)</w:t>
            </w:r>
          </w:p>
        </w:tc>
        <w:tc>
          <w:tcPr>
            <w:tcW w:w="1161" w:type="pct"/>
          </w:tcPr>
          <w:p w14:paraId="63F28C00" w14:textId="09E7C7DF" w:rsidR="009C7A11" w:rsidRPr="009C7A11" w:rsidRDefault="009C7A11" w:rsidP="009C7A11"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Assigned UTA</w:t>
            </w:r>
            <w:r w:rsidR="007B2BD1">
              <w:rPr>
                <w:rFonts w:ascii="Times" w:hAnsi="Times"/>
                <w:b/>
              </w:rPr>
              <w:t xml:space="preserve"> </w:t>
            </w:r>
            <w:r w:rsidRPr="00C40609">
              <w:rPr>
                <w:rFonts w:ascii="Times" w:hAnsi="Times"/>
                <w:b/>
              </w:rPr>
              <w:t xml:space="preserve">Course </w:t>
            </w:r>
            <w:r>
              <w:rPr>
                <w:rFonts w:ascii="Times" w:hAnsi="Times"/>
                <w:b/>
              </w:rPr>
              <w:t xml:space="preserve">Number </w:t>
            </w:r>
            <w:proofErr w:type="gramStart"/>
            <w:r>
              <w:rPr>
                <w:rFonts w:ascii="Times" w:hAnsi="Times"/>
                <w:b/>
              </w:rPr>
              <w:t>and  Title</w:t>
            </w:r>
            <w:proofErr w:type="gramEnd"/>
            <w:r>
              <w:rPr>
                <w:rFonts w:ascii="Times" w:hAnsi="Times"/>
                <w:b/>
              </w:rPr>
              <w:t xml:space="preserve"> (</w:t>
            </w:r>
            <w:r w:rsidRPr="009C7A11">
              <w:rPr>
                <w:rFonts w:ascii="Times" w:hAnsi="Times"/>
                <w:bCs/>
              </w:rPr>
              <w:t xml:space="preserve">e.g. </w:t>
            </w:r>
            <w:r w:rsidRPr="009C7A11">
              <w:rPr>
                <w:rFonts w:ascii="Times" w:hAnsi="Times"/>
                <w:bCs/>
              </w:rPr>
              <w:t>MATH 1325. ANALYTIC GEOMETRY</w:t>
            </w:r>
            <w:r>
              <w:rPr>
                <w:rFonts w:ascii="Times" w:hAnsi="Times"/>
                <w:b/>
                <w:bCs/>
              </w:rPr>
              <w:t>)</w:t>
            </w:r>
          </w:p>
          <w:p w14:paraId="76B729AD" w14:textId="3FB91355" w:rsidR="00DB08CB" w:rsidRPr="00C40609" w:rsidRDefault="009C7A11" w:rsidP="002B56F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b/>
              </w:rPr>
              <w:t xml:space="preserve">and </w:t>
            </w:r>
            <w:r w:rsidRPr="00C40609">
              <w:rPr>
                <w:rFonts w:ascii="Times" w:hAnsi="Times"/>
                <w:b/>
              </w:rPr>
              <w:t>Learning Outcomes</w:t>
            </w:r>
            <w:r>
              <w:rPr>
                <w:rFonts w:ascii="Times" w:hAnsi="Times"/>
                <w:b/>
              </w:rPr>
              <w:t xml:space="preserve"> </w:t>
            </w:r>
          </w:p>
        </w:tc>
        <w:tc>
          <w:tcPr>
            <w:tcW w:w="1025" w:type="pct"/>
          </w:tcPr>
          <w:p w14:paraId="6BC6C6EC" w14:textId="613544EE" w:rsidR="00DB08CB" w:rsidRPr="00C40609" w:rsidRDefault="009C7A11" w:rsidP="002B56F2">
            <w:pPr>
              <w:jc w:val="center"/>
              <w:rPr>
                <w:rFonts w:ascii="Times" w:hAnsi="Times"/>
                <w:b/>
              </w:rPr>
            </w:pPr>
            <w:r w:rsidRPr="00C40609">
              <w:rPr>
                <w:rFonts w:ascii="Times" w:hAnsi="Times"/>
                <w:b/>
              </w:rPr>
              <w:t>Course(s) Taught</w:t>
            </w:r>
            <w:r>
              <w:rPr>
                <w:rFonts w:ascii="Times" w:hAnsi="Times"/>
                <w:b/>
              </w:rPr>
              <w:t xml:space="preserve"> in the Past that support qualifications</w:t>
            </w:r>
            <w:r w:rsidRPr="00C40609">
              <w:rPr>
                <w:rFonts w:ascii="Times" w:hAnsi="Times"/>
              </w:rPr>
              <w:t xml:space="preserve"> (include term, course number &amp; title, credit hours)</w:t>
            </w:r>
          </w:p>
        </w:tc>
        <w:tc>
          <w:tcPr>
            <w:tcW w:w="1126" w:type="pct"/>
          </w:tcPr>
          <w:p w14:paraId="43CA31B6" w14:textId="3735115C" w:rsidR="00DB08CB" w:rsidRPr="00C40609" w:rsidRDefault="00DB08CB" w:rsidP="002B56F2">
            <w:pPr>
              <w:jc w:val="center"/>
              <w:rPr>
                <w:rFonts w:ascii="Times" w:hAnsi="Times"/>
              </w:rPr>
            </w:pPr>
            <w:r w:rsidRPr="00C40609">
              <w:rPr>
                <w:rFonts w:ascii="Times" w:hAnsi="Times"/>
                <w:b/>
              </w:rPr>
              <w:t>Academic Degrees &amp; Coursework</w:t>
            </w:r>
            <w:r w:rsidR="004845C4">
              <w:rPr>
                <w:rFonts w:ascii="Times" w:hAnsi="Times"/>
                <w:b/>
              </w:rPr>
              <w:t xml:space="preserve"> Taken</w:t>
            </w:r>
            <w:r w:rsidRPr="00C40609">
              <w:rPr>
                <w:rFonts w:ascii="Times" w:hAnsi="Times"/>
              </w:rPr>
              <w:t xml:space="preserve"> (</w:t>
            </w:r>
            <w:r w:rsidR="004845C4" w:rsidRPr="00C40609">
              <w:rPr>
                <w:rFonts w:ascii="Times" w:hAnsi="Times"/>
              </w:rPr>
              <w:t>including institution &amp; major</w:t>
            </w:r>
            <w:r w:rsidR="004845C4">
              <w:rPr>
                <w:rFonts w:ascii="Times" w:hAnsi="Times"/>
              </w:rPr>
              <w:t xml:space="preserve">; </w:t>
            </w:r>
            <w:r w:rsidRPr="00C40609">
              <w:rPr>
                <w:rFonts w:ascii="Times" w:hAnsi="Times"/>
              </w:rPr>
              <w:t xml:space="preserve">relevant to courses </w:t>
            </w:r>
            <w:r w:rsidR="004845C4">
              <w:rPr>
                <w:rFonts w:ascii="Times" w:hAnsi="Times"/>
              </w:rPr>
              <w:t>learning outcomes</w:t>
            </w:r>
            <w:r w:rsidRPr="00C40609">
              <w:rPr>
                <w:rFonts w:ascii="Times" w:hAnsi="Times"/>
              </w:rPr>
              <w:t>)</w:t>
            </w:r>
          </w:p>
        </w:tc>
        <w:tc>
          <w:tcPr>
            <w:tcW w:w="998" w:type="pct"/>
          </w:tcPr>
          <w:p w14:paraId="3EE1F533" w14:textId="77777777" w:rsidR="00DB08CB" w:rsidRPr="00C40609" w:rsidRDefault="00DB08CB" w:rsidP="002B56F2">
            <w:pPr>
              <w:jc w:val="center"/>
              <w:rPr>
                <w:rFonts w:ascii="Times" w:hAnsi="Times"/>
              </w:rPr>
            </w:pPr>
            <w:r w:rsidRPr="00C40609">
              <w:rPr>
                <w:rFonts w:ascii="Times" w:hAnsi="Times"/>
                <w:b/>
              </w:rPr>
              <w:t>Other Qualifications and Comments</w:t>
            </w:r>
            <w:r w:rsidRPr="00C40609">
              <w:rPr>
                <w:rFonts w:ascii="Times" w:hAnsi="Times"/>
              </w:rPr>
              <w:t xml:space="preserve"> (related to learning outcomes for courses)</w:t>
            </w:r>
          </w:p>
        </w:tc>
      </w:tr>
      <w:tr w:rsidR="00DB08CB" w14:paraId="6EAA9CFE" w14:textId="77777777" w:rsidTr="009C7A11">
        <w:tc>
          <w:tcPr>
            <w:tcW w:w="690" w:type="pct"/>
          </w:tcPr>
          <w:p w14:paraId="7734FA35" w14:textId="77777777" w:rsidR="00DB08CB" w:rsidRDefault="00DB08CB" w:rsidP="002B56F2">
            <w:pPr>
              <w:rPr>
                <w:rFonts w:ascii="Times" w:hAnsi="Times"/>
                <w:sz w:val="22"/>
                <w:szCs w:val="22"/>
              </w:rPr>
            </w:pPr>
          </w:p>
          <w:p w14:paraId="466FBAC4" w14:textId="77777777" w:rsidR="006F0E22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  <w:p w14:paraId="475CC041" w14:textId="77777777" w:rsidR="006F0E22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  <w:p w14:paraId="4C48494A" w14:textId="77777777" w:rsidR="006F0E22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  <w:p w14:paraId="0C308742" w14:textId="77777777" w:rsidR="006F0E22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  <w:p w14:paraId="3CC1AD9E" w14:textId="77777777" w:rsidR="006F0E22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  <w:p w14:paraId="6D2E5A8A" w14:textId="77777777" w:rsidR="006F0E22" w:rsidRPr="00205ABA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161" w:type="pct"/>
          </w:tcPr>
          <w:p w14:paraId="26545FAA" w14:textId="77777777" w:rsidR="00DB08CB" w:rsidRPr="00205ABA" w:rsidRDefault="00DB08CB" w:rsidP="002B56F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025" w:type="pct"/>
          </w:tcPr>
          <w:p w14:paraId="0DE6B63B" w14:textId="77777777" w:rsidR="00DB08CB" w:rsidRPr="00205ABA" w:rsidRDefault="00DB08CB" w:rsidP="002B56F2">
            <w:pPr>
              <w:spacing w:before="100" w:beforeAutospacing="1" w:after="100" w:afterAutospacing="1"/>
              <w:contextualSpacing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126" w:type="pct"/>
          </w:tcPr>
          <w:p w14:paraId="66E9B51F" w14:textId="77777777" w:rsidR="00DB08CB" w:rsidRPr="00205ABA" w:rsidRDefault="00DB08CB" w:rsidP="002B56F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98" w:type="pct"/>
          </w:tcPr>
          <w:p w14:paraId="2ED64F3D" w14:textId="77777777" w:rsidR="00DB08CB" w:rsidRPr="00205ABA" w:rsidRDefault="00DB08CB" w:rsidP="002B56F2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DB08CB" w14:paraId="2FA78557" w14:textId="77777777" w:rsidTr="009C7A11">
        <w:tc>
          <w:tcPr>
            <w:tcW w:w="690" w:type="pct"/>
          </w:tcPr>
          <w:p w14:paraId="2255A134" w14:textId="77777777" w:rsidR="00DB08CB" w:rsidRDefault="00DB08CB" w:rsidP="002B56F2">
            <w:pPr>
              <w:rPr>
                <w:rFonts w:ascii="Times" w:hAnsi="Times"/>
                <w:sz w:val="22"/>
                <w:szCs w:val="22"/>
              </w:rPr>
            </w:pPr>
          </w:p>
          <w:p w14:paraId="4A161524" w14:textId="77777777" w:rsidR="006F0E22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  <w:p w14:paraId="4C35EA55" w14:textId="77777777" w:rsidR="006F0E22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  <w:p w14:paraId="4B6B9A11" w14:textId="77777777" w:rsidR="006F0E22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  <w:p w14:paraId="7A025A2F" w14:textId="77777777" w:rsidR="006F0E22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  <w:p w14:paraId="474ABF60" w14:textId="77777777" w:rsidR="006F0E22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  <w:p w14:paraId="199C9AEC" w14:textId="77777777" w:rsidR="006F0E22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  <w:p w14:paraId="27F0096E" w14:textId="77777777" w:rsidR="006F0E22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  <w:p w14:paraId="3EA6958E" w14:textId="77777777" w:rsidR="006F0E22" w:rsidRPr="00205ABA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161" w:type="pct"/>
          </w:tcPr>
          <w:p w14:paraId="17C44533" w14:textId="77777777" w:rsidR="00DB08CB" w:rsidRPr="00205ABA" w:rsidRDefault="00DB08CB" w:rsidP="002B56F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025" w:type="pct"/>
          </w:tcPr>
          <w:p w14:paraId="5F9F7C7C" w14:textId="77777777" w:rsidR="00DB08CB" w:rsidRPr="00205ABA" w:rsidRDefault="00DB08CB" w:rsidP="002B56F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126" w:type="pct"/>
          </w:tcPr>
          <w:p w14:paraId="04777B6A" w14:textId="77777777" w:rsidR="00DB08CB" w:rsidRPr="00205ABA" w:rsidRDefault="00DB08CB" w:rsidP="002B56F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98" w:type="pct"/>
          </w:tcPr>
          <w:p w14:paraId="76C6473A" w14:textId="77777777" w:rsidR="00DB08CB" w:rsidRPr="00205ABA" w:rsidRDefault="00DB08CB" w:rsidP="002B56F2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6F0E22" w14:paraId="1A6F512D" w14:textId="77777777" w:rsidTr="009C7A11">
        <w:tc>
          <w:tcPr>
            <w:tcW w:w="690" w:type="pct"/>
          </w:tcPr>
          <w:p w14:paraId="48B32B74" w14:textId="77777777" w:rsidR="006F0E22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  <w:p w14:paraId="1C96DA9C" w14:textId="77777777" w:rsidR="006F0E22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  <w:p w14:paraId="624D4180" w14:textId="77777777" w:rsidR="006F0E22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  <w:p w14:paraId="48D6B97F" w14:textId="77777777" w:rsidR="006F0E22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  <w:p w14:paraId="7097097C" w14:textId="77777777" w:rsidR="006F0E22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  <w:p w14:paraId="6D53DDC5" w14:textId="77777777" w:rsidR="006F0E22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  <w:p w14:paraId="456FB4FE" w14:textId="77777777" w:rsidR="006F0E22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  <w:p w14:paraId="697F59CD" w14:textId="77777777" w:rsidR="006F0E22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  <w:p w14:paraId="55A4EC08" w14:textId="77777777" w:rsidR="006F0E22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161" w:type="pct"/>
          </w:tcPr>
          <w:p w14:paraId="32FFD197" w14:textId="77777777" w:rsidR="006F0E22" w:rsidRPr="00205ABA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025" w:type="pct"/>
          </w:tcPr>
          <w:p w14:paraId="1B1849CD" w14:textId="77777777" w:rsidR="006F0E22" w:rsidRPr="00205ABA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126" w:type="pct"/>
          </w:tcPr>
          <w:p w14:paraId="0DD3FCF1" w14:textId="77777777" w:rsidR="006F0E22" w:rsidRPr="00205ABA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98" w:type="pct"/>
          </w:tcPr>
          <w:p w14:paraId="189B5743" w14:textId="77777777" w:rsidR="006F0E22" w:rsidRPr="00205ABA" w:rsidRDefault="006F0E22" w:rsidP="002B56F2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3B89E8CA" w14:textId="77777777" w:rsidR="00EF3FF7" w:rsidRDefault="00EF3FF7"/>
    <w:sectPr w:rsidR="00EF3FF7" w:rsidSect="00DB08CB">
      <w:head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B39DE" w14:textId="77777777" w:rsidR="000B2B94" w:rsidRDefault="000B2B94" w:rsidP="007B2BD1">
      <w:r>
        <w:separator/>
      </w:r>
    </w:p>
  </w:endnote>
  <w:endnote w:type="continuationSeparator" w:id="0">
    <w:p w14:paraId="7461D7F1" w14:textId="77777777" w:rsidR="000B2B94" w:rsidRDefault="000B2B94" w:rsidP="007B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5D44F" w14:textId="77777777" w:rsidR="000B2B94" w:rsidRDefault="000B2B94" w:rsidP="007B2BD1">
      <w:r>
        <w:separator/>
      </w:r>
    </w:p>
  </w:footnote>
  <w:footnote w:type="continuationSeparator" w:id="0">
    <w:p w14:paraId="30288669" w14:textId="77777777" w:rsidR="000B2B94" w:rsidRDefault="000B2B94" w:rsidP="007B2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865AC" w14:textId="78F53AFD" w:rsidR="007B2BD1" w:rsidRDefault="007B2BD1" w:rsidP="007B2BD1">
    <w:pPr>
      <w:jc w:val="center"/>
      <w:rPr>
        <w:b/>
        <w:sz w:val="32"/>
        <w:szCs w:val="32"/>
      </w:rPr>
    </w:pPr>
    <w:r>
      <w:rPr>
        <w:b/>
        <w:sz w:val="32"/>
        <w:szCs w:val="32"/>
      </w:rPr>
      <w:t>SUPPLEMENTAL QUALIFICATION FORM</w:t>
    </w:r>
  </w:p>
  <w:p w14:paraId="7EA15212" w14:textId="52BD57E8" w:rsidR="007B2BD1" w:rsidRPr="00D54EB0" w:rsidRDefault="007B2BD1" w:rsidP="007B2BD1">
    <w:pPr>
      <w:jc w:val="center"/>
      <w:rPr>
        <w:rFonts w:ascii="Times" w:hAnsi="Times"/>
      </w:rPr>
    </w:pPr>
    <w:r>
      <w:rPr>
        <w:b/>
        <w:sz w:val="32"/>
        <w:szCs w:val="32"/>
      </w:rPr>
      <w:t xml:space="preserve"> </w:t>
    </w:r>
    <w:r w:rsidRPr="00581806">
      <w:rPr>
        <w:b/>
      </w:rPr>
      <w:t>[</w:t>
    </w:r>
    <w:r w:rsidRPr="00D54EB0">
      <w:rPr>
        <w:rFonts w:ascii="Times" w:hAnsi="Times"/>
        <w:b/>
      </w:rPr>
      <w:t>Please Use One Form Per Faculty Member. E</w:t>
    </w:r>
    <w:r>
      <w:rPr>
        <w:rFonts w:ascii="Times" w:hAnsi="Times"/>
        <w:b/>
      </w:rPr>
      <w:t>xample</w:t>
    </w:r>
    <w:r>
      <w:rPr>
        <w:rFonts w:ascii="Times" w:hAnsi="Times"/>
        <w:b/>
      </w:rPr>
      <w:t>s</w:t>
    </w:r>
    <w:r>
      <w:rPr>
        <w:rFonts w:ascii="Times" w:hAnsi="Times"/>
        <w:b/>
      </w:rPr>
      <w:t xml:space="preserve"> Below are Illustrative O</w:t>
    </w:r>
    <w:r w:rsidRPr="00D54EB0">
      <w:rPr>
        <w:rFonts w:ascii="Times" w:hAnsi="Times"/>
        <w:b/>
      </w:rPr>
      <w:t>nly]</w:t>
    </w:r>
  </w:p>
  <w:p w14:paraId="4C9ECC2D" w14:textId="77777777" w:rsidR="007B2BD1" w:rsidRDefault="007B2B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0332F"/>
    <w:multiLevelType w:val="hybridMultilevel"/>
    <w:tmpl w:val="A04AC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8CB"/>
    <w:rsid w:val="000B2B94"/>
    <w:rsid w:val="00236A01"/>
    <w:rsid w:val="002C5ABB"/>
    <w:rsid w:val="004845C4"/>
    <w:rsid w:val="00501897"/>
    <w:rsid w:val="006F0E22"/>
    <w:rsid w:val="007B2BD1"/>
    <w:rsid w:val="009C7A11"/>
    <w:rsid w:val="00DB08CB"/>
    <w:rsid w:val="00EF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984B01"/>
  <w14:defaultImageDpi w14:val="300"/>
  <w15:docId w15:val="{EEE24994-03B6-D947-A375-348F25FA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8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8CB"/>
    <w:pPr>
      <w:ind w:left="720"/>
      <w:contextualSpacing/>
    </w:pPr>
  </w:style>
  <w:style w:type="table" w:styleId="TableGrid">
    <w:name w:val="Table Grid"/>
    <w:basedOn w:val="TableNormal"/>
    <w:uiPriority w:val="59"/>
    <w:rsid w:val="00DB0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2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BD1"/>
  </w:style>
  <w:style w:type="paragraph" w:styleId="Footer">
    <w:name w:val="footer"/>
    <w:basedOn w:val="Normal"/>
    <w:link w:val="FooterChar"/>
    <w:uiPriority w:val="99"/>
    <w:unhideWhenUsed/>
    <w:rsid w:val="007B2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89BA5FF284D42BA9F3B7A0FC11127" ma:contentTypeVersion="12" ma:contentTypeDescription="Create a new document." ma:contentTypeScope="" ma:versionID="28e47a8cf97197058e2633e047d342ec">
  <xsd:schema xmlns:xsd="http://www.w3.org/2001/XMLSchema" xmlns:xs="http://www.w3.org/2001/XMLSchema" xmlns:p="http://schemas.microsoft.com/office/2006/metadata/properties" xmlns:ns2="31ad609f-f515-4b74-bd8f-e7d5eb36d6f2" xmlns:ns3="d0be5bc0-3948-4e87-8a96-4f4315aebeb9" targetNamespace="http://schemas.microsoft.com/office/2006/metadata/properties" ma:root="true" ma:fieldsID="d5097b2a56d96bcdb21bf247993e3d72" ns2:_="" ns3:_="">
    <xsd:import namespace="31ad609f-f515-4b74-bd8f-e7d5eb36d6f2"/>
    <xsd:import namespace="d0be5bc0-3948-4e87-8a96-4f4315aeb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609f-f515-4b74-bd8f-e7d5eb36d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e5bc0-3948-4e87-8a96-4f4315aebe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BEE840-3A3E-4932-8959-2E374ECEACA6}"/>
</file>

<file path=customXml/itemProps2.xml><?xml version="1.0" encoding="utf-8"?>
<ds:datastoreItem xmlns:ds="http://schemas.openxmlformats.org/officeDocument/2006/customXml" ds:itemID="{8E8D8E60-633D-4770-94DE-D7E67AB36E18}"/>
</file>

<file path=customXml/itemProps3.xml><?xml version="1.0" encoding="utf-8"?>
<ds:datastoreItem xmlns:ds="http://schemas.openxmlformats.org/officeDocument/2006/customXml" ds:itemID="{AA9B1E6D-DC13-4C1B-B098-7D666B162C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Arlington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Martinez-Cosio</dc:creator>
  <cp:keywords/>
  <dc:description/>
  <cp:lastModifiedBy>Martinez-Cosio, Maria</cp:lastModifiedBy>
  <cp:revision>4</cp:revision>
  <dcterms:created xsi:type="dcterms:W3CDTF">2016-03-22T23:56:00Z</dcterms:created>
  <dcterms:modified xsi:type="dcterms:W3CDTF">2021-01-05T17:11:00Z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0x01010099289BA5FF284D42BA9F3B7A0FC11127</vt:lpwstr>
  </property>
</Properties>
</file>